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2A37" w14:textId="433AF62D" w:rsidR="0096665E" w:rsidRPr="0096665E" w:rsidRDefault="0096665E">
      <w:pPr>
        <w:rPr>
          <w:sz w:val="24"/>
          <w:szCs w:val="24"/>
        </w:rPr>
      </w:pPr>
      <w:r w:rsidRPr="0096665E">
        <w:rPr>
          <w:sz w:val="24"/>
          <w:szCs w:val="24"/>
        </w:rPr>
        <w:t xml:space="preserve">Opzet uitnodiging landelijke </w:t>
      </w:r>
      <w:proofErr w:type="spellStart"/>
      <w:r w:rsidRPr="0096665E">
        <w:rPr>
          <w:sz w:val="24"/>
          <w:szCs w:val="24"/>
        </w:rPr>
        <w:t>stafdag</w:t>
      </w:r>
      <w:proofErr w:type="spellEnd"/>
      <w:r w:rsidRPr="0096665E">
        <w:rPr>
          <w:sz w:val="24"/>
          <w:szCs w:val="24"/>
        </w:rPr>
        <w:t xml:space="preserve">: </w:t>
      </w:r>
    </w:p>
    <w:p w14:paraId="4802E2DB" w14:textId="31C5C27A" w:rsidR="0096665E" w:rsidRPr="0096665E" w:rsidRDefault="0096665E">
      <w:pPr>
        <w:rPr>
          <w:sz w:val="24"/>
          <w:szCs w:val="24"/>
        </w:rPr>
      </w:pPr>
    </w:p>
    <w:p w14:paraId="149BDF35" w14:textId="58C46C77" w:rsidR="0096665E" w:rsidRPr="0096665E" w:rsidRDefault="0096665E">
      <w:pPr>
        <w:rPr>
          <w:sz w:val="24"/>
          <w:szCs w:val="24"/>
        </w:rPr>
      </w:pPr>
      <w:r w:rsidRPr="0096665E">
        <w:rPr>
          <w:sz w:val="24"/>
          <w:szCs w:val="24"/>
        </w:rPr>
        <w:t xml:space="preserve">Titel: </w:t>
      </w:r>
      <w:r w:rsidRPr="0096665E">
        <w:rPr>
          <w:b/>
          <w:bCs/>
          <w:sz w:val="24"/>
          <w:szCs w:val="24"/>
        </w:rPr>
        <w:t>Leiderschap na crisis</w:t>
      </w:r>
    </w:p>
    <w:p w14:paraId="0281FCFB" w14:textId="4FD2E44D" w:rsidR="0096665E" w:rsidRPr="0096665E" w:rsidRDefault="0096665E">
      <w:pPr>
        <w:rPr>
          <w:sz w:val="24"/>
          <w:szCs w:val="24"/>
        </w:rPr>
      </w:pPr>
    </w:p>
    <w:p w14:paraId="688D43E0" w14:textId="42A2FED2" w:rsidR="0096665E" w:rsidRPr="0096665E" w:rsidRDefault="0096665E">
      <w:pPr>
        <w:rPr>
          <w:sz w:val="24"/>
          <w:szCs w:val="24"/>
        </w:rPr>
      </w:pPr>
      <w:r w:rsidRPr="0096665E">
        <w:rPr>
          <w:sz w:val="24"/>
          <w:szCs w:val="24"/>
        </w:rPr>
        <w:t>Datum 26-02-2021</w:t>
      </w:r>
    </w:p>
    <w:p w14:paraId="02169F7A" w14:textId="38F0AEFD" w:rsidR="0096665E" w:rsidRPr="0096665E" w:rsidRDefault="0096665E">
      <w:pPr>
        <w:rPr>
          <w:sz w:val="24"/>
          <w:szCs w:val="24"/>
        </w:rPr>
      </w:pPr>
    </w:p>
    <w:p w14:paraId="0475E513" w14:textId="03F0C97B" w:rsidR="0096665E" w:rsidRPr="0096665E" w:rsidRDefault="0096665E">
      <w:pPr>
        <w:rPr>
          <w:sz w:val="24"/>
          <w:szCs w:val="24"/>
        </w:rPr>
      </w:pPr>
      <w:r w:rsidRPr="0096665E">
        <w:rPr>
          <w:sz w:val="24"/>
          <w:szCs w:val="24"/>
        </w:rPr>
        <w:t>Tijd: 9:15 tot 12:30</w:t>
      </w:r>
    </w:p>
    <w:p w14:paraId="476E31E0" w14:textId="697C2F12" w:rsidR="0096665E" w:rsidRPr="0096665E" w:rsidRDefault="0096665E">
      <w:pPr>
        <w:rPr>
          <w:sz w:val="24"/>
          <w:szCs w:val="24"/>
        </w:rPr>
      </w:pPr>
    </w:p>
    <w:p w14:paraId="29BA35A1" w14:textId="49207D5A" w:rsidR="0096665E" w:rsidRPr="0096665E" w:rsidRDefault="0096665E" w:rsidP="0096665E">
      <w:pPr>
        <w:rPr>
          <w:sz w:val="24"/>
          <w:szCs w:val="24"/>
        </w:rPr>
      </w:pPr>
      <w:r w:rsidRPr="0096665E">
        <w:rPr>
          <w:sz w:val="24"/>
          <w:szCs w:val="24"/>
        </w:rPr>
        <w:t xml:space="preserve">We leven in een periode waarin veel van onze medewerkers wordt gevraagd. Het komend jaar komen we in een periode van relatieve rust in een veranderde maatschappij die veel vergt van de Jeugdgezondheidszorg (JGZ). Daarnaast wat hebben we geleerd van de Covid-19 pandemie. </w:t>
      </w:r>
    </w:p>
    <w:p w14:paraId="7E75B3EB" w14:textId="0484307E" w:rsidR="0096665E" w:rsidRPr="0096665E" w:rsidRDefault="0096665E" w:rsidP="0096665E">
      <w:pPr>
        <w:rPr>
          <w:sz w:val="24"/>
          <w:szCs w:val="24"/>
        </w:rPr>
      </w:pPr>
    </w:p>
    <w:p w14:paraId="5E44F776" w14:textId="2396089D" w:rsidR="0096665E" w:rsidRPr="0096665E" w:rsidRDefault="0096665E" w:rsidP="0096665E">
      <w:pPr>
        <w:rPr>
          <w:sz w:val="24"/>
          <w:szCs w:val="24"/>
        </w:rPr>
      </w:pPr>
      <w:r w:rsidRPr="0096665E">
        <w:rPr>
          <w:sz w:val="24"/>
          <w:szCs w:val="24"/>
        </w:rPr>
        <w:t xml:space="preserve">Agenda: </w:t>
      </w:r>
    </w:p>
    <w:p w14:paraId="07966ADD" w14:textId="77777777"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9:15</w:t>
      </w:r>
      <w:r w:rsidRPr="0096665E">
        <w:rPr>
          <w:rFonts w:ascii="Arial" w:hAnsi="Arial" w:cs="Arial"/>
          <w:sz w:val="24"/>
          <w:szCs w:val="24"/>
          <w:lang w:val="nl-NL"/>
        </w:rPr>
        <w:tab/>
        <w:t xml:space="preserve">Inloop </w:t>
      </w:r>
    </w:p>
    <w:p w14:paraId="308E63A6" w14:textId="77D37444"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9:30</w:t>
      </w:r>
      <w:r w:rsidRPr="0096665E">
        <w:rPr>
          <w:rFonts w:ascii="Arial" w:hAnsi="Arial" w:cs="Arial"/>
          <w:sz w:val="24"/>
          <w:szCs w:val="24"/>
          <w:lang w:val="nl-NL"/>
        </w:rPr>
        <w:tab/>
        <w:t>Werkgeluk door Onno Hamburger</w:t>
      </w:r>
    </w:p>
    <w:p w14:paraId="06204E9E" w14:textId="3DE82EB8" w:rsidR="0096665E" w:rsidRPr="0096665E" w:rsidRDefault="0096665E" w:rsidP="0096665E">
      <w:pPr>
        <w:pStyle w:val="ListParagraph"/>
        <w:rPr>
          <w:rFonts w:ascii="Arial" w:hAnsi="Arial" w:cs="Arial"/>
          <w:sz w:val="24"/>
          <w:szCs w:val="24"/>
          <w:lang w:val="nl-NL"/>
        </w:rPr>
      </w:pPr>
      <w:bookmarkStart w:id="0" w:name="_GoBack"/>
      <w:bookmarkEnd w:id="0"/>
      <w:r w:rsidRPr="0096665E">
        <w:rPr>
          <w:rFonts w:ascii="Arial" w:hAnsi="Arial" w:cs="Arial"/>
          <w:sz w:val="24"/>
          <w:szCs w:val="24"/>
          <w:lang w:val="nl-NL"/>
        </w:rPr>
        <w:tab/>
        <w:t xml:space="preserve">Werkgeluk wordt steeds populairder. Maar wat is het concreet? En wat kan je doen om anderen te coachen gelukkiger te worden in het werk? Dit deel maakt zeer concreet wat werkgeluk is en hoe je dit kan beïnvloeden als beleidsmaker. Je krijgt daarnaast de laatste wetenschappelijke inzichten die je kan delen met jouw collega’s en de organisatie. </w:t>
      </w:r>
    </w:p>
    <w:p w14:paraId="61919618" w14:textId="77777777"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10:45</w:t>
      </w:r>
      <w:r w:rsidRPr="0096665E">
        <w:rPr>
          <w:rFonts w:ascii="Arial" w:hAnsi="Arial" w:cs="Arial"/>
          <w:sz w:val="24"/>
          <w:szCs w:val="24"/>
          <w:lang w:val="nl-NL"/>
        </w:rPr>
        <w:tab/>
        <w:t>Pauze</w:t>
      </w:r>
    </w:p>
    <w:p w14:paraId="2937F8CD" w14:textId="0F552276" w:rsidR="0096665E" w:rsidRPr="0096665E" w:rsidRDefault="0096665E" w:rsidP="0096665E">
      <w:pPr>
        <w:pStyle w:val="ListParagraph"/>
        <w:rPr>
          <w:rFonts w:ascii="Arial" w:hAnsi="Arial" w:cs="Arial"/>
          <w:sz w:val="24"/>
          <w:szCs w:val="24"/>
          <w:lang w:val="en-GB"/>
        </w:rPr>
      </w:pPr>
      <w:r w:rsidRPr="0096665E">
        <w:rPr>
          <w:rFonts w:ascii="Arial" w:hAnsi="Arial" w:cs="Arial"/>
          <w:sz w:val="24"/>
          <w:szCs w:val="24"/>
          <w:lang w:val="en-GB"/>
        </w:rPr>
        <w:t xml:space="preserve">11:00  Lessons learned </w:t>
      </w:r>
      <w:proofErr w:type="spellStart"/>
      <w:r w:rsidRPr="0096665E">
        <w:rPr>
          <w:rFonts w:ascii="Arial" w:hAnsi="Arial" w:cs="Arial"/>
          <w:sz w:val="24"/>
          <w:szCs w:val="24"/>
          <w:lang w:val="en-GB"/>
        </w:rPr>
        <w:t>uit</w:t>
      </w:r>
      <w:proofErr w:type="spellEnd"/>
      <w:r w:rsidRPr="0096665E">
        <w:rPr>
          <w:rFonts w:ascii="Arial" w:hAnsi="Arial" w:cs="Arial"/>
          <w:sz w:val="24"/>
          <w:szCs w:val="24"/>
          <w:lang w:val="en-GB"/>
        </w:rPr>
        <w:t xml:space="preserve"> de Covid-19 crisis. </w:t>
      </w:r>
    </w:p>
    <w:p w14:paraId="5EFE5ADF" w14:textId="7BF5BF1E"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 xml:space="preserve">Wat voor lessen de huidige Covid-19 pandemie ons heeft geleerd. We gaan dan in groepen per regio uiteen en kijken naar de verschillen in de organisaties. Wat ging goed en wat kan beter? </w:t>
      </w:r>
    </w:p>
    <w:p w14:paraId="5EF0FFFE" w14:textId="77777777"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Hierdoor kunnen we samen kijken welke factoren helpend zijn om in de toekomst als JGZ een maatschappelijk thema landelijk te adresseren,</w:t>
      </w:r>
    </w:p>
    <w:p w14:paraId="5E998B16" w14:textId="77777777"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 xml:space="preserve">Hierna plenair bijeen voor het uitwisselen van de verschillende ideeën, eventueel bekijken wat de verder stappen zijn.  </w:t>
      </w:r>
    </w:p>
    <w:p w14:paraId="5017C5A2" w14:textId="77777777" w:rsidR="0096665E" w:rsidRPr="0096665E" w:rsidRDefault="0096665E" w:rsidP="0096665E">
      <w:pPr>
        <w:pStyle w:val="ListParagraph"/>
        <w:rPr>
          <w:rFonts w:ascii="Arial" w:hAnsi="Arial" w:cs="Arial"/>
          <w:sz w:val="24"/>
          <w:szCs w:val="24"/>
          <w:lang w:val="nl-NL"/>
        </w:rPr>
      </w:pPr>
    </w:p>
    <w:p w14:paraId="6350A165" w14:textId="77777777" w:rsidR="0096665E" w:rsidRPr="0096665E" w:rsidRDefault="0096665E" w:rsidP="0096665E">
      <w:pPr>
        <w:pStyle w:val="ListParagraph"/>
        <w:rPr>
          <w:rFonts w:ascii="Arial" w:hAnsi="Arial" w:cs="Arial"/>
          <w:sz w:val="24"/>
          <w:szCs w:val="24"/>
          <w:lang w:val="nl-NL"/>
        </w:rPr>
      </w:pPr>
      <w:r w:rsidRPr="0096665E">
        <w:rPr>
          <w:rFonts w:ascii="Arial" w:hAnsi="Arial" w:cs="Arial"/>
          <w:sz w:val="24"/>
          <w:szCs w:val="24"/>
          <w:lang w:val="nl-NL"/>
        </w:rPr>
        <w:t xml:space="preserve">12:00 afsluiting. </w:t>
      </w:r>
    </w:p>
    <w:p w14:paraId="4DD53671" w14:textId="77777777" w:rsidR="0096665E" w:rsidRPr="0096665E" w:rsidRDefault="0096665E" w:rsidP="0096665E">
      <w:pPr>
        <w:rPr>
          <w:sz w:val="24"/>
          <w:szCs w:val="24"/>
        </w:rPr>
      </w:pPr>
    </w:p>
    <w:p w14:paraId="6900A906" w14:textId="77777777" w:rsidR="000D4177" w:rsidRPr="000D4177" w:rsidRDefault="000D4177" w:rsidP="000D4177">
      <w:pPr>
        <w:rPr>
          <w:sz w:val="24"/>
          <w:szCs w:val="24"/>
        </w:rPr>
      </w:pPr>
      <w:r w:rsidRPr="000D4177">
        <w:rPr>
          <w:color w:val="000000"/>
          <w:spacing w:val="3"/>
          <w:sz w:val="24"/>
          <w:szCs w:val="24"/>
        </w:rPr>
        <w:t xml:space="preserve">Wij willen je vragen om voor deze sessie een rustige plek te zoeken met goed internet waar je niet gestoord kan worden. Mocht je de sessie samen met directe collega's volgen zorg er dan voor dat je allebei een aparte computer en een apart beeldscherm gebruikt. Zorg er verder voor dat ieder in een aparte ruimte zit waarbij je elkaar niet kan horen (o.a. om een echo tijdens onze sessie te voorkomen). </w:t>
      </w:r>
    </w:p>
    <w:p w14:paraId="5C26B76E" w14:textId="2D03FD9C" w:rsidR="0096665E" w:rsidRPr="0096665E" w:rsidRDefault="0096665E">
      <w:pPr>
        <w:rPr>
          <w:sz w:val="24"/>
          <w:szCs w:val="24"/>
        </w:rPr>
      </w:pPr>
    </w:p>
    <w:sectPr w:rsidR="0096665E" w:rsidRPr="00966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5E"/>
    <w:rsid w:val="000D4177"/>
    <w:rsid w:val="00174E35"/>
    <w:rsid w:val="0065547B"/>
    <w:rsid w:val="0096665E"/>
    <w:rsid w:val="00AD5763"/>
    <w:rsid w:val="00E04FF5"/>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8E74"/>
  <w15:chartTrackingRefBased/>
  <w15:docId w15:val="{64F9B2C9-DE25-406B-8725-F3CF33DA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65E"/>
    <w:pPr>
      <w:spacing w:after="200" w:line="276" w:lineRule="auto"/>
      <w:ind w:left="720"/>
      <w:contextualSpacing/>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6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1453</Characters>
  <Application>Microsoft Office Word</Application>
  <DocSecurity>4</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Samson</dc:creator>
  <cp:keywords/>
  <dc:description/>
  <cp:lastModifiedBy>RIETVELD Anne-Marie</cp:lastModifiedBy>
  <cp:revision>2</cp:revision>
  <dcterms:created xsi:type="dcterms:W3CDTF">2021-01-14T10:27:00Z</dcterms:created>
  <dcterms:modified xsi:type="dcterms:W3CDTF">2021-01-14T10:27:00Z</dcterms:modified>
</cp:coreProperties>
</file>